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25" w:rsidRDefault="00DC3218">
      <w:pPr>
        <w:pStyle w:val="Standard"/>
      </w:pPr>
      <w:bookmarkStart w:id="0" w:name="_GoBack"/>
      <w:bookmarkEnd w:id="0"/>
      <w:r>
        <w:rPr>
          <w:b/>
          <w:bCs/>
          <w:lang w:val="ru-RU"/>
        </w:rPr>
        <w:t>1. Название</w:t>
      </w:r>
      <w:r>
        <w:rPr>
          <w:b/>
          <w:bCs/>
          <w:lang w:val="ru-RU"/>
        </w:rPr>
        <w:t xml:space="preserve"> Акции:</w:t>
      </w:r>
      <w:r>
        <w:rPr>
          <w:lang w:val="ru-RU"/>
        </w:rPr>
        <w:t xml:space="preserve"> «Вернём 15% стоимости на бонусную карту»</w:t>
      </w:r>
    </w:p>
    <w:p w:rsidR="00911C25" w:rsidRDefault="00911C25">
      <w:pPr>
        <w:pStyle w:val="Standard"/>
      </w:pPr>
    </w:p>
    <w:p w:rsidR="00911C25" w:rsidRDefault="00DC3218">
      <w:pPr>
        <w:pStyle w:val="Standard"/>
      </w:pPr>
      <w:r>
        <w:rPr>
          <w:b/>
          <w:bCs/>
          <w:lang w:val="ru-RU"/>
        </w:rPr>
        <w:t>2. Срок проведения Акции</w:t>
      </w:r>
      <w:r>
        <w:rPr>
          <w:b/>
          <w:bCs/>
          <w:lang w:val="ru-RU"/>
        </w:rPr>
        <w:t xml:space="preserve">: </w:t>
      </w:r>
      <w:r>
        <w:rPr>
          <w:lang w:val="ru-RU"/>
        </w:rPr>
        <w:t xml:space="preserve"> 19.12.2022 — 31.01.2023.</w:t>
      </w:r>
    </w:p>
    <w:p w:rsidR="00911C25" w:rsidRDefault="00911C25">
      <w:pPr>
        <w:pStyle w:val="Standard"/>
        <w:rPr>
          <w:lang w:val="ru-RU"/>
        </w:rPr>
      </w:pPr>
    </w:p>
    <w:p w:rsidR="00911C25" w:rsidRDefault="00DC3218">
      <w:pPr>
        <w:pStyle w:val="Standard"/>
      </w:pPr>
      <w:r>
        <w:rPr>
          <w:b/>
          <w:bCs/>
          <w:lang w:val="ru-RU"/>
        </w:rPr>
        <w:t>3. Условия Акции:</w:t>
      </w:r>
    </w:p>
    <w:p w:rsidR="00911C25" w:rsidRDefault="00911C25">
      <w:pPr>
        <w:pStyle w:val="Standard"/>
        <w:rPr>
          <w:b/>
          <w:bCs/>
          <w:lang w:val="ru-RU"/>
        </w:rPr>
      </w:pPr>
    </w:p>
    <w:p w:rsidR="00911C25" w:rsidRDefault="00DC3218">
      <w:pPr>
        <w:pStyle w:val="Standard"/>
      </w:pPr>
      <w:r>
        <w:rPr>
          <w:lang w:val="ru-RU"/>
        </w:rPr>
        <w:t xml:space="preserve">При покупке краски </w:t>
      </w:r>
      <w:r>
        <w:t xml:space="preserve">Farben, </w:t>
      </w:r>
      <w:r>
        <w:rPr>
          <w:lang w:val="ru-RU"/>
        </w:rPr>
        <w:t>покупателю на бонусную карту возвращается 15% от стоимости купленного товара. Полученными бонусами можно в</w:t>
      </w:r>
      <w:r>
        <w:rPr>
          <w:lang w:val="ru-RU"/>
        </w:rPr>
        <w:t>оспользоваться в течение года. Распространяются на все группы товаров.</w:t>
      </w:r>
    </w:p>
    <w:p w:rsidR="00911C25" w:rsidRDefault="00911C25">
      <w:pPr>
        <w:pStyle w:val="Standard"/>
        <w:rPr>
          <w:color w:val="000000"/>
          <w:lang w:val="ru-RU"/>
        </w:rPr>
      </w:pPr>
    </w:p>
    <w:p w:rsidR="00911C25" w:rsidRDefault="00DC3218">
      <w:pPr>
        <w:pStyle w:val="Standard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4. Участники акции:</w:t>
      </w:r>
    </w:p>
    <w:p w:rsidR="00911C25" w:rsidRDefault="00DC3218">
      <w:pPr>
        <w:pStyle w:val="Standard"/>
        <w:rPr>
          <w:color w:val="000000"/>
          <w:lang w:val="ru-RU"/>
        </w:rPr>
      </w:pPr>
      <w:r>
        <w:rPr>
          <w:color w:val="000000"/>
          <w:lang w:val="ru-RU"/>
        </w:rPr>
        <w:t>Участвуют только физические лица и не участвуют покупатели интернет-магазина.</w:t>
      </w:r>
    </w:p>
    <w:p w:rsidR="00911C25" w:rsidRDefault="00DC3218">
      <w:pPr>
        <w:pStyle w:val="Standard"/>
        <w:rPr>
          <w:color w:val="000000"/>
          <w:lang w:val="ru-RU"/>
        </w:rPr>
      </w:pPr>
      <w:r>
        <w:rPr>
          <w:color w:val="000000"/>
          <w:lang w:val="ru-RU"/>
        </w:rPr>
        <w:t>Участие в Акции является безвозмездным.</w:t>
      </w:r>
    </w:p>
    <w:p w:rsidR="00911C25" w:rsidRDefault="00DC3218">
      <w:pPr>
        <w:pStyle w:val="Standard"/>
        <w:rPr>
          <w:color w:val="000000"/>
          <w:lang w:val="ru-RU"/>
        </w:rPr>
      </w:pPr>
      <w:r>
        <w:rPr>
          <w:color w:val="000000"/>
          <w:lang w:val="ru-RU"/>
        </w:rPr>
        <w:t>Приобретая Товары, указанные в п. 6 настоящ</w:t>
      </w:r>
      <w:r>
        <w:rPr>
          <w:color w:val="000000"/>
          <w:lang w:val="ru-RU"/>
        </w:rPr>
        <w:t>их Правил, покупатель в любом случае несет расходы, не превышающие стоимость, обычно установленную для данного товара.</w:t>
      </w:r>
    </w:p>
    <w:p w:rsidR="00911C25" w:rsidRDefault="00911C25">
      <w:pPr>
        <w:pStyle w:val="Standard"/>
        <w:rPr>
          <w:lang w:val="ru-RU"/>
        </w:rPr>
      </w:pPr>
    </w:p>
    <w:p w:rsidR="00911C25" w:rsidRDefault="00DC3218">
      <w:pPr>
        <w:pStyle w:val="Standard"/>
      </w:pPr>
      <w:r>
        <w:rPr>
          <w:b/>
          <w:bCs/>
          <w:lang w:val="ru-RU"/>
        </w:rPr>
        <w:t>5. Адреса магазинов «Вираж», участвующих в акции:</w:t>
      </w:r>
    </w:p>
    <w:p w:rsidR="00911C25" w:rsidRDefault="00DC3218">
      <w:pPr>
        <w:pStyle w:val="Standard"/>
        <w:rPr>
          <w:lang w:val="ru-RU"/>
        </w:rPr>
      </w:pPr>
      <w:r>
        <w:rPr>
          <w:lang w:val="ru-RU"/>
        </w:rPr>
        <w:t>- ул. Краснодарская, 40а;</w:t>
      </w:r>
    </w:p>
    <w:p w:rsidR="00911C25" w:rsidRDefault="00DC3218">
      <w:pPr>
        <w:pStyle w:val="Standard"/>
        <w:rPr>
          <w:lang w:val="ru-RU"/>
        </w:rPr>
      </w:pPr>
      <w:r>
        <w:rPr>
          <w:lang w:val="ru-RU"/>
        </w:rPr>
        <w:t>- ул. Северо-енисейская, 40;</w:t>
      </w:r>
    </w:p>
    <w:p w:rsidR="00911C25" w:rsidRDefault="00911C25">
      <w:pPr>
        <w:pStyle w:val="Standard"/>
        <w:rPr>
          <w:lang w:val="ru-RU"/>
        </w:rPr>
      </w:pPr>
    </w:p>
    <w:p w:rsidR="00911C25" w:rsidRDefault="00911C25">
      <w:pPr>
        <w:pStyle w:val="Standard"/>
        <w:rPr>
          <w:b/>
          <w:bCs/>
          <w:color w:val="000000"/>
          <w:lang w:val="ru-RU"/>
        </w:rPr>
      </w:pPr>
    </w:p>
    <w:p w:rsidR="00911C25" w:rsidRDefault="00DC3218">
      <w:pPr>
        <w:pStyle w:val="Standard"/>
        <w:rPr>
          <w:lang w:val="ru-RU"/>
        </w:rPr>
      </w:pPr>
      <w:r>
        <w:rPr>
          <w:lang w:val="ru-RU"/>
        </w:rPr>
        <w:t xml:space="preserve">* В случае противоречий </w:t>
      </w:r>
      <w:r>
        <w:rPr>
          <w:lang w:val="ru-RU"/>
        </w:rPr>
        <w:t>между настоящими Правилами и Типовыми правилами проведения маркетинговых кампаний, используются положения настоящих Правил.</w:t>
      </w:r>
    </w:p>
    <w:p w:rsidR="00911C25" w:rsidRDefault="00911C25">
      <w:pPr>
        <w:pStyle w:val="Standard"/>
        <w:rPr>
          <w:lang w:val="ru-RU"/>
        </w:rPr>
      </w:pPr>
    </w:p>
    <w:p w:rsidR="00911C25" w:rsidRDefault="00DC3218">
      <w:pPr>
        <w:pStyle w:val="Standard"/>
      </w:pPr>
      <w:r>
        <w:rPr>
          <w:lang w:val="ru-RU"/>
        </w:rPr>
        <w:t>** При отсутствии урегулирования  настоящими Правилами, используются положения Типовых правил проведения маркетинговых кампаний.</w:t>
      </w:r>
    </w:p>
    <w:p w:rsidR="00911C25" w:rsidRDefault="00911C25">
      <w:pPr>
        <w:pStyle w:val="Standard"/>
        <w:rPr>
          <w:lang w:val="ru-RU"/>
        </w:rPr>
      </w:pPr>
    </w:p>
    <w:p w:rsidR="00911C25" w:rsidRDefault="00DC3218">
      <w:pPr>
        <w:pStyle w:val="Standard"/>
        <w:rPr>
          <w:b/>
          <w:bCs/>
        </w:rPr>
      </w:pPr>
      <w:r>
        <w:rPr>
          <w:b/>
          <w:bCs/>
          <w:lang w:val="ru-RU"/>
        </w:rPr>
        <w:t>6. Товары, участвующие в акции:</w:t>
      </w:r>
    </w:p>
    <w:p w:rsidR="00911C25" w:rsidRDefault="00911C25">
      <w:pPr>
        <w:pStyle w:val="Standard"/>
        <w:rPr>
          <w:lang w:val="ru-RU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8115"/>
      </w:tblGrid>
      <w:tr w:rsidR="00911C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Код товара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Наименование</w:t>
            </w:r>
          </w:p>
        </w:tc>
      </w:tr>
      <w:tr w:rsidR="00911C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  <w:jc w:val="center"/>
            </w:pPr>
            <w:r>
              <w:t>330 895</w:t>
            </w:r>
          </w:p>
        </w:tc>
        <w:tc>
          <w:tcPr>
            <w:tcW w:w="8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</w:pPr>
            <w:r>
              <w:t>Краска моющаяся Latex латексная 3кг/2,1л, FARBITEX ПРОФИ</w:t>
            </w:r>
          </w:p>
        </w:tc>
      </w:tr>
      <w:tr w:rsidR="00911C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  <w:jc w:val="center"/>
            </w:pPr>
            <w:r>
              <w:t>330 896</w:t>
            </w:r>
          </w:p>
        </w:tc>
        <w:tc>
          <w:tcPr>
            <w:tcW w:w="8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</w:pPr>
            <w:r>
              <w:t>Краска моющаяся Latex латексная 6,5кг/4,6л, FARBITEX ПРОФИ</w:t>
            </w:r>
          </w:p>
        </w:tc>
      </w:tr>
      <w:tr w:rsidR="00911C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  <w:jc w:val="center"/>
            </w:pPr>
            <w:r>
              <w:t>330 897</w:t>
            </w:r>
          </w:p>
        </w:tc>
        <w:tc>
          <w:tcPr>
            <w:tcW w:w="8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</w:pPr>
            <w:r>
              <w:t xml:space="preserve">Краска моющаяся Latex латексная 11кг/7,8л, FARBITEX </w:t>
            </w:r>
            <w:r>
              <w:t>ПРОФИ</w:t>
            </w:r>
          </w:p>
        </w:tc>
      </w:tr>
      <w:tr w:rsidR="00911C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  <w:jc w:val="center"/>
            </w:pPr>
            <w:r>
              <w:t>331 484</w:t>
            </w:r>
          </w:p>
        </w:tc>
        <w:tc>
          <w:tcPr>
            <w:tcW w:w="8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</w:pPr>
            <w:r>
              <w:t>Краска акриловая влагостойкая интерьерная супербелая White-X база А 12кг/8л.</w:t>
            </w:r>
          </w:p>
        </w:tc>
      </w:tr>
      <w:tr w:rsidR="00911C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  <w:jc w:val="center"/>
            </w:pPr>
            <w:r>
              <w:t>331 482</w:t>
            </w:r>
          </w:p>
        </w:tc>
        <w:tc>
          <w:tcPr>
            <w:tcW w:w="8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</w:pPr>
            <w:r>
              <w:t>Краска акриловая влагостойкая интерьерная супербелая White-X база А 3кг/2л.</w:t>
            </w:r>
          </w:p>
        </w:tc>
      </w:tr>
      <w:tr w:rsidR="00911C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  <w:jc w:val="center"/>
            </w:pPr>
            <w:r>
              <w:t>331 483</w:t>
            </w:r>
          </w:p>
        </w:tc>
        <w:tc>
          <w:tcPr>
            <w:tcW w:w="8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</w:pPr>
            <w:r>
              <w:t>Краска акриловая влагостойкая интерьерная супербелая White-X база А 6к</w:t>
            </w:r>
            <w:r>
              <w:t>г/4л.</w:t>
            </w:r>
          </w:p>
        </w:tc>
      </w:tr>
      <w:tr w:rsidR="00911C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  <w:jc w:val="center"/>
            </w:pPr>
            <w:r>
              <w:t>331 487</w:t>
            </w:r>
          </w:p>
        </w:tc>
        <w:tc>
          <w:tcPr>
            <w:tcW w:w="8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</w:pPr>
            <w:r>
              <w:t>Краска моющаяся противомикробная с наносеребром AgPower 14кг</w:t>
            </w:r>
          </w:p>
        </w:tc>
      </w:tr>
      <w:tr w:rsidR="00911C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  <w:jc w:val="center"/>
            </w:pPr>
            <w:r>
              <w:t>331 485</w:t>
            </w:r>
          </w:p>
        </w:tc>
        <w:tc>
          <w:tcPr>
            <w:tcW w:w="8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</w:pPr>
            <w:r>
              <w:t>Краска моющаяся противомикробная с наносеребром AgPower 3кг</w:t>
            </w:r>
          </w:p>
        </w:tc>
      </w:tr>
      <w:tr w:rsidR="00911C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  <w:jc w:val="center"/>
            </w:pPr>
            <w:r>
              <w:t>331 486</w:t>
            </w:r>
          </w:p>
        </w:tc>
        <w:tc>
          <w:tcPr>
            <w:tcW w:w="8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</w:pPr>
            <w:r>
              <w:t>Краска моющаяся противомикробная с наносеребром AgPower 7кг</w:t>
            </w:r>
          </w:p>
        </w:tc>
      </w:tr>
      <w:tr w:rsidR="00911C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  <w:jc w:val="center"/>
            </w:pPr>
            <w:r>
              <w:t>195 904</w:t>
            </w:r>
          </w:p>
        </w:tc>
        <w:tc>
          <w:tcPr>
            <w:tcW w:w="8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</w:pPr>
            <w:r>
              <w:t xml:space="preserve">Краска водоэмульсионная для </w:t>
            </w:r>
            <w:r>
              <w:t>потолков 14 кг</w:t>
            </w:r>
          </w:p>
        </w:tc>
      </w:tr>
      <w:tr w:rsidR="00911C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  <w:jc w:val="center"/>
            </w:pPr>
            <w:r>
              <w:t>195 903</w:t>
            </w:r>
          </w:p>
        </w:tc>
        <w:tc>
          <w:tcPr>
            <w:tcW w:w="8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</w:pPr>
            <w:r>
              <w:t>Краска водоэмульсионная для потолков 7 кг</w:t>
            </w:r>
          </w:p>
        </w:tc>
      </w:tr>
      <w:tr w:rsidR="00911C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  <w:jc w:val="center"/>
            </w:pPr>
            <w:r>
              <w:t>289 840</w:t>
            </w:r>
          </w:p>
        </w:tc>
        <w:tc>
          <w:tcPr>
            <w:tcW w:w="8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</w:pPr>
            <w:r>
              <w:t>Краска водоэмульсионная для потолков 1кг</w:t>
            </w:r>
          </w:p>
        </w:tc>
      </w:tr>
      <w:tr w:rsidR="00911C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  <w:jc w:val="center"/>
            </w:pPr>
            <w:r>
              <w:t>195 902</w:t>
            </w:r>
          </w:p>
        </w:tc>
        <w:tc>
          <w:tcPr>
            <w:tcW w:w="8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</w:pPr>
            <w:r>
              <w:t>Краска водоэмульсионная для потолков 3кг</w:t>
            </w:r>
          </w:p>
        </w:tc>
      </w:tr>
      <w:tr w:rsidR="00911C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  <w:jc w:val="center"/>
            </w:pPr>
            <w:r>
              <w:lastRenderedPageBreak/>
              <w:t>289 841</w:t>
            </w:r>
          </w:p>
        </w:tc>
        <w:tc>
          <w:tcPr>
            <w:tcW w:w="8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</w:pPr>
            <w:r>
              <w:t>Краска водоэмульсионная интерьерная для стен и потолков 1 кг</w:t>
            </w:r>
          </w:p>
        </w:tc>
      </w:tr>
      <w:tr w:rsidR="00911C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  <w:jc w:val="center"/>
            </w:pPr>
            <w:r>
              <w:t>289 842</w:t>
            </w:r>
          </w:p>
        </w:tc>
        <w:tc>
          <w:tcPr>
            <w:tcW w:w="8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</w:pPr>
            <w:r>
              <w:t xml:space="preserve">Краска </w:t>
            </w:r>
            <w:r>
              <w:t>водоэмульсионная интерьерная для стен и потолков 14 кг</w:t>
            </w:r>
          </w:p>
        </w:tc>
      </w:tr>
      <w:tr w:rsidR="00911C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  <w:jc w:val="center"/>
            </w:pPr>
            <w:r>
              <w:t>195 905</w:t>
            </w:r>
          </w:p>
        </w:tc>
        <w:tc>
          <w:tcPr>
            <w:tcW w:w="8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</w:pPr>
            <w:r>
              <w:t>Краска водоэмульсионная интерьерная для стен и потолков 3кг</w:t>
            </w:r>
          </w:p>
        </w:tc>
      </w:tr>
      <w:tr w:rsidR="00911C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  <w:jc w:val="center"/>
            </w:pPr>
            <w:r>
              <w:t>195 907</w:t>
            </w:r>
          </w:p>
        </w:tc>
        <w:tc>
          <w:tcPr>
            <w:tcW w:w="8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</w:pPr>
            <w:r>
              <w:t>Краска водоэмульсионная интерьерная для стен и потолков 7 кг</w:t>
            </w:r>
          </w:p>
        </w:tc>
      </w:tr>
      <w:tr w:rsidR="00911C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  <w:jc w:val="center"/>
            </w:pPr>
            <w:r>
              <w:t>195 910</w:t>
            </w:r>
          </w:p>
        </w:tc>
        <w:tc>
          <w:tcPr>
            <w:tcW w:w="8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</w:pPr>
            <w:r>
              <w:t>Краска водоэмульсионная моющаяся 14 кг</w:t>
            </w:r>
          </w:p>
        </w:tc>
      </w:tr>
      <w:tr w:rsidR="00911C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  <w:jc w:val="center"/>
            </w:pPr>
            <w:r>
              <w:t>289 843</w:t>
            </w:r>
          </w:p>
        </w:tc>
        <w:tc>
          <w:tcPr>
            <w:tcW w:w="8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</w:pPr>
            <w:r>
              <w:t>Краск</w:t>
            </w:r>
            <w:r>
              <w:t>а водоэмульсионная моющаяся база А 1кг</w:t>
            </w:r>
          </w:p>
        </w:tc>
      </w:tr>
      <w:tr w:rsidR="00911C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  <w:jc w:val="center"/>
            </w:pPr>
            <w:r>
              <w:t>195 908</w:t>
            </w:r>
          </w:p>
        </w:tc>
        <w:tc>
          <w:tcPr>
            <w:tcW w:w="8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</w:pPr>
            <w:r>
              <w:t>Краска водоэмульсионная моющаяся база А 3кг</w:t>
            </w:r>
          </w:p>
        </w:tc>
      </w:tr>
      <w:tr w:rsidR="00911C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  <w:jc w:val="center"/>
            </w:pPr>
            <w:r>
              <w:t>195 909</w:t>
            </w:r>
          </w:p>
        </w:tc>
        <w:tc>
          <w:tcPr>
            <w:tcW w:w="8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</w:pPr>
            <w:r>
              <w:t>Краска водоэмульсионная моющаяся база А 7 кг</w:t>
            </w:r>
          </w:p>
        </w:tc>
      </w:tr>
      <w:tr w:rsidR="00911C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  <w:jc w:val="center"/>
            </w:pPr>
            <w:r>
              <w:t>289 846</w:t>
            </w:r>
          </w:p>
        </w:tc>
        <w:tc>
          <w:tcPr>
            <w:tcW w:w="8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</w:pPr>
            <w:r>
              <w:t>Краска водоэмульсионная моющаяся база С 4,5кг</w:t>
            </w:r>
          </w:p>
        </w:tc>
      </w:tr>
      <w:tr w:rsidR="00911C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  <w:jc w:val="center"/>
            </w:pPr>
            <w:r>
              <w:t>289 847</w:t>
            </w:r>
          </w:p>
        </w:tc>
        <w:tc>
          <w:tcPr>
            <w:tcW w:w="8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</w:pPr>
            <w:r>
              <w:t>Краска водоэмульсионная моющаяся база С 9л</w:t>
            </w:r>
          </w:p>
        </w:tc>
      </w:tr>
      <w:tr w:rsidR="00911C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  <w:jc w:val="center"/>
            </w:pPr>
            <w:r>
              <w:t>264 013</w:t>
            </w:r>
          </w:p>
        </w:tc>
        <w:tc>
          <w:tcPr>
            <w:tcW w:w="8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</w:pPr>
            <w:r>
              <w:t>Краска водоэмульсионная фасадная 14кг</w:t>
            </w:r>
          </w:p>
        </w:tc>
      </w:tr>
      <w:tr w:rsidR="00911C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  <w:jc w:val="center"/>
            </w:pPr>
            <w:r>
              <w:t>211 237</w:t>
            </w:r>
          </w:p>
        </w:tc>
        <w:tc>
          <w:tcPr>
            <w:tcW w:w="8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</w:pPr>
            <w:r>
              <w:t>Краска водоэмульсионная фасадная 3кг</w:t>
            </w:r>
          </w:p>
        </w:tc>
      </w:tr>
      <w:tr w:rsidR="00911C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  <w:jc w:val="center"/>
            </w:pPr>
            <w:r>
              <w:t>289 844</w:t>
            </w:r>
          </w:p>
        </w:tc>
        <w:tc>
          <w:tcPr>
            <w:tcW w:w="8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</w:pPr>
            <w:r>
              <w:t>Краска водоэмульсионная фасадная 7кг</w:t>
            </w:r>
          </w:p>
        </w:tc>
      </w:tr>
      <w:tr w:rsidR="00911C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  <w:jc w:val="center"/>
            </w:pPr>
            <w:r>
              <w:t>289 836</w:t>
            </w:r>
          </w:p>
        </w:tc>
        <w:tc>
          <w:tcPr>
            <w:tcW w:w="8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</w:pPr>
            <w:r>
              <w:t>Краска акриловая моющаяся 1,1 кг</w:t>
            </w:r>
          </w:p>
        </w:tc>
      </w:tr>
      <w:tr w:rsidR="00911C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  <w:jc w:val="center"/>
            </w:pPr>
            <w:r>
              <w:t>289 838</w:t>
            </w:r>
          </w:p>
        </w:tc>
        <w:tc>
          <w:tcPr>
            <w:tcW w:w="8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</w:pPr>
            <w:r>
              <w:t>Краска акриловая моющаяся 13 кг</w:t>
            </w:r>
          </w:p>
        </w:tc>
      </w:tr>
      <w:tr w:rsidR="00911C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  <w:jc w:val="center"/>
            </w:pPr>
            <w:r>
              <w:t>289 839</w:t>
            </w:r>
          </w:p>
        </w:tc>
        <w:tc>
          <w:tcPr>
            <w:tcW w:w="8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</w:pPr>
            <w:r>
              <w:t xml:space="preserve">Краска акриловая моющаяся </w:t>
            </w:r>
            <w:r>
              <w:t>25 кг</w:t>
            </w:r>
          </w:p>
        </w:tc>
      </w:tr>
      <w:tr w:rsidR="00911C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  <w:jc w:val="center"/>
            </w:pPr>
            <w:r>
              <w:t>139 923</w:t>
            </w:r>
          </w:p>
        </w:tc>
        <w:tc>
          <w:tcPr>
            <w:tcW w:w="8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</w:pPr>
            <w:r>
              <w:t>Краска акриловая моющаяся 3 кг</w:t>
            </w:r>
          </w:p>
        </w:tc>
      </w:tr>
      <w:tr w:rsidR="00911C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  <w:jc w:val="center"/>
            </w:pPr>
            <w:r>
              <w:t>139 925</w:t>
            </w:r>
          </w:p>
        </w:tc>
        <w:tc>
          <w:tcPr>
            <w:tcW w:w="8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</w:pPr>
            <w:r>
              <w:t>Краска акриловая моющаяся 6 кг</w:t>
            </w:r>
          </w:p>
        </w:tc>
      </w:tr>
      <w:tr w:rsidR="00911C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  <w:jc w:val="center"/>
            </w:pPr>
            <w:r>
              <w:t>164 510</w:t>
            </w:r>
          </w:p>
        </w:tc>
        <w:tc>
          <w:tcPr>
            <w:tcW w:w="8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</w:pPr>
            <w:r>
              <w:t>Краска водоэмульсионная интерьерная 1,1 кг</w:t>
            </w:r>
          </w:p>
        </w:tc>
      </w:tr>
      <w:tr w:rsidR="00911C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  <w:jc w:val="center"/>
            </w:pPr>
            <w:r>
              <w:t>139 922</w:t>
            </w:r>
          </w:p>
        </w:tc>
        <w:tc>
          <w:tcPr>
            <w:tcW w:w="8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</w:pPr>
            <w:r>
              <w:t>Краска водоэмульсионная интерьерная 13 кг</w:t>
            </w:r>
          </w:p>
        </w:tc>
      </w:tr>
      <w:tr w:rsidR="00911C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  <w:jc w:val="center"/>
            </w:pPr>
            <w:r>
              <w:t>289 835</w:t>
            </w:r>
          </w:p>
        </w:tc>
        <w:tc>
          <w:tcPr>
            <w:tcW w:w="8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</w:pPr>
            <w:r>
              <w:t>Краска водоэмульсионная интерьерная 25 кг</w:t>
            </w:r>
          </w:p>
        </w:tc>
      </w:tr>
      <w:tr w:rsidR="00911C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  <w:jc w:val="center"/>
            </w:pPr>
            <w:r>
              <w:t>139 920</w:t>
            </w:r>
          </w:p>
        </w:tc>
        <w:tc>
          <w:tcPr>
            <w:tcW w:w="8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</w:pPr>
            <w:r>
              <w:t xml:space="preserve">Краска </w:t>
            </w:r>
            <w:r>
              <w:t>водоэмульсионная интерьерная 3 кг</w:t>
            </w:r>
          </w:p>
        </w:tc>
      </w:tr>
      <w:tr w:rsidR="00911C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  <w:jc w:val="center"/>
            </w:pPr>
            <w:r>
              <w:t>139 921</w:t>
            </w:r>
          </w:p>
        </w:tc>
        <w:tc>
          <w:tcPr>
            <w:tcW w:w="8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</w:pPr>
            <w:r>
              <w:t>Краска водоэмульсионная интерьерная 6 кг</w:t>
            </w:r>
          </w:p>
        </w:tc>
      </w:tr>
      <w:tr w:rsidR="00911C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  <w:jc w:val="center"/>
            </w:pPr>
            <w:r>
              <w:t>172 200</w:t>
            </w:r>
          </w:p>
        </w:tc>
        <w:tc>
          <w:tcPr>
            <w:tcW w:w="8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</w:pPr>
            <w:r>
              <w:t>Краска водоэмульсионная фасадная 13,0 кг</w:t>
            </w:r>
          </w:p>
        </w:tc>
      </w:tr>
      <w:tr w:rsidR="00911C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  <w:jc w:val="center"/>
            </w:pPr>
            <w:r>
              <w:t>322 535</w:t>
            </w:r>
          </w:p>
        </w:tc>
        <w:tc>
          <w:tcPr>
            <w:tcW w:w="8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</w:pPr>
            <w:r>
              <w:t>Краска водоэмульсионная фасадная 25,0 кг</w:t>
            </w:r>
          </w:p>
        </w:tc>
      </w:tr>
      <w:tr w:rsidR="00911C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  <w:jc w:val="center"/>
            </w:pPr>
            <w:r>
              <w:t>164 504</w:t>
            </w:r>
          </w:p>
        </w:tc>
        <w:tc>
          <w:tcPr>
            <w:tcW w:w="8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</w:pPr>
            <w:r>
              <w:t>Краска водоэмульсионная фасадная 3,0 кг</w:t>
            </w:r>
          </w:p>
        </w:tc>
      </w:tr>
      <w:tr w:rsidR="00911C2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  <w:jc w:val="center"/>
            </w:pPr>
            <w:r>
              <w:t>164 509</w:t>
            </w:r>
          </w:p>
        </w:tc>
        <w:tc>
          <w:tcPr>
            <w:tcW w:w="8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C25" w:rsidRDefault="00DC3218">
            <w:pPr>
              <w:pStyle w:val="TableContents"/>
            </w:pPr>
            <w:r>
              <w:t xml:space="preserve">Краска </w:t>
            </w:r>
            <w:r>
              <w:t>водоэмульсионная фасадная 6,0 кг</w:t>
            </w:r>
          </w:p>
        </w:tc>
      </w:tr>
    </w:tbl>
    <w:p w:rsidR="00911C25" w:rsidRDefault="00911C25">
      <w:pPr>
        <w:pStyle w:val="Standard"/>
      </w:pPr>
    </w:p>
    <w:sectPr w:rsidR="00911C2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218" w:rsidRDefault="00DC3218">
      <w:r>
        <w:separator/>
      </w:r>
    </w:p>
  </w:endnote>
  <w:endnote w:type="continuationSeparator" w:id="0">
    <w:p w:rsidR="00DC3218" w:rsidRDefault="00DC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218" w:rsidRDefault="00DC3218">
      <w:r>
        <w:rPr>
          <w:color w:val="000000"/>
        </w:rPr>
        <w:separator/>
      </w:r>
    </w:p>
  </w:footnote>
  <w:footnote w:type="continuationSeparator" w:id="0">
    <w:p w:rsidR="00DC3218" w:rsidRDefault="00DC3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11C25"/>
    <w:rsid w:val="003B2EB3"/>
    <w:rsid w:val="00911C25"/>
    <w:rsid w:val="00DC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2D1CB-005E-4A4C-9A8D-CFF70104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dcterms:created xsi:type="dcterms:W3CDTF">2022-12-15T02:40:00Z</dcterms:created>
  <dcterms:modified xsi:type="dcterms:W3CDTF">2022-12-15T02:40:00Z</dcterms:modified>
</cp:coreProperties>
</file>